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4F5B" w14:textId="257FB7DF" w:rsidR="00554677" w:rsidRDefault="007058EF" w:rsidP="00554677">
      <w:pPr>
        <w:pStyle w:val="NoSpacing"/>
        <w:jc w:val="center"/>
      </w:pPr>
      <w:r>
        <w:rPr>
          <w:rFonts w:eastAsiaTheme="majorEastAsia" w:cstheme="majorBidi"/>
          <w:b/>
          <w:bCs/>
          <w:noProof/>
          <w:sz w:val="26"/>
          <w:szCs w:val="26"/>
          <w:bdr w:val="none" w:sz="0" w:space="0" w:color="auto" w:frame="1"/>
        </w:rPr>
        <w:drawing>
          <wp:inline distT="0" distB="0" distL="0" distR="0" wp14:anchorId="25D9AEDD" wp14:editId="2FE14F93">
            <wp:extent cx="5943600" cy="1412176"/>
            <wp:effectExtent l="0" t="0" r="0" b="0"/>
            <wp:docPr id="2" name="Picture 2" descr="Z:\My Documents\My Pictures\Logos\PresWorc_logo_long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Documents\My Pictures\Logos\PresWorc_logo_long_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5F3">
        <w:t>Advancement</w:t>
      </w:r>
      <w:r w:rsidR="005F6298">
        <w:t xml:space="preserve"> Associate</w:t>
      </w:r>
    </w:p>
    <w:p w14:paraId="5EFC99ED" w14:textId="1BAA0AC4" w:rsidR="001725D4" w:rsidRPr="001725D4" w:rsidRDefault="00BC37E3" w:rsidP="001725D4">
      <w:pPr>
        <w:pStyle w:val="NoSpacing"/>
        <w:jc w:val="center"/>
        <w:rPr>
          <w:rStyle w:val="Strong"/>
          <w:b w:val="0"/>
          <w:bCs w:val="0"/>
        </w:rPr>
      </w:pPr>
      <w:r>
        <w:t>Part time – 24 hours per week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15A7EABA" w:rsidR="00F6514D" w:rsidRPr="00F6514D" w:rsidRDefault="0027007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The </w:t>
      </w:r>
      <w:r w:rsidR="00A525F3">
        <w:rPr>
          <w:rFonts w:asciiTheme="minorHAnsi" w:hAnsiTheme="minorHAnsi"/>
          <w:color w:val="333333"/>
        </w:rPr>
        <w:t>Advancement</w:t>
      </w:r>
      <w:r w:rsidR="005F6298">
        <w:rPr>
          <w:rFonts w:asciiTheme="minorHAnsi" w:hAnsiTheme="minorHAnsi"/>
          <w:color w:val="333333"/>
        </w:rPr>
        <w:t xml:space="preserve"> Associate assists in fundraising, event planning, marketing and communication</w:t>
      </w:r>
      <w:r w:rsidR="00A525F3">
        <w:rPr>
          <w:rFonts w:asciiTheme="minorHAnsi" w:hAnsiTheme="minorHAnsi"/>
          <w:color w:val="333333"/>
        </w:rPr>
        <w:t>s</w:t>
      </w:r>
      <w:r w:rsidR="005F6298">
        <w:rPr>
          <w:rFonts w:asciiTheme="minorHAnsi" w:hAnsiTheme="minorHAnsi"/>
          <w:color w:val="333333"/>
        </w:rPr>
        <w:t xml:space="preserve"> activities of Preservation Worcester.  The </w:t>
      </w:r>
      <w:r w:rsidR="00A525F3">
        <w:rPr>
          <w:rFonts w:asciiTheme="minorHAnsi" w:hAnsiTheme="minorHAnsi"/>
          <w:color w:val="333333"/>
        </w:rPr>
        <w:t>Advancement</w:t>
      </w:r>
      <w:r w:rsidR="005F6298">
        <w:rPr>
          <w:rFonts w:asciiTheme="minorHAnsi" w:hAnsiTheme="minorHAnsi"/>
          <w:color w:val="333333"/>
        </w:rPr>
        <w:t xml:space="preserve"> Associate will work in coordination with the Executive Director.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3219E656" w14:textId="09B855A3" w:rsidR="00554677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Membership – oversees renewals and membership recruitment efforts including Stephen Earle Society and planned giving</w:t>
      </w:r>
    </w:p>
    <w:p w14:paraId="02BCF28E" w14:textId="2949E3DE" w:rsidR="005F6298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Corporate Partners – oversees renewals and recruitment.  Assists with implementation of </w:t>
      </w:r>
      <w:r w:rsidR="00E85562">
        <w:rPr>
          <w:rFonts w:asciiTheme="minorHAnsi" w:hAnsiTheme="minorHAnsi"/>
          <w:color w:val="333333"/>
        </w:rPr>
        <w:t xml:space="preserve">annual </w:t>
      </w:r>
      <w:r>
        <w:rPr>
          <w:rFonts w:asciiTheme="minorHAnsi" w:hAnsiTheme="minorHAnsi"/>
          <w:color w:val="333333"/>
        </w:rPr>
        <w:t>Corporate Breakfast</w:t>
      </w:r>
    </w:p>
    <w:p w14:paraId="0E56DF5A" w14:textId="7F5E4C61" w:rsidR="00554677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Events – assists in the planning, implementation and follow-up for fundraising </w:t>
      </w:r>
      <w:r w:rsidR="00BD4F89">
        <w:rPr>
          <w:rFonts w:asciiTheme="minorHAnsi" w:hAnsiTheme="minorHAnsi"/>
          <w:color w:val="333333"/>
        </w:rPr>
        <w:t xml:space="preserve">and organizational </w:t>
      </w:r>
      <w:r>
        <w:rPr>
          <w:rFonts w:asciiTheme="minorHAnsi" w:hAnsiTheme="minorHAnsi"/>
          <w:color w:val="333333"/>
        </w:rPr>
        <w:t>events</w:t>
      </w:r>
      <w:r w:rsidR="00E85562">
        <w:rPr>
          <w:rFonts w:asciiTheme="minorHAnsi" w:hAnsiTheme="minorHAnsi"/>
          <w:color w:val="333333"/>
        </w:rPr>
        <w:t>.  Focuses on obtaining corporate and individual sponsorships</w:t>
      </w:r>
    </w:p>
    <w:p w14:paraId="666ED3CB" w14:textId="4CEB8273" w:rsidR="00E85562" w:rsidRDefault="00E85562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Grant</w:t>
      </w:r>
      <w:r w:rsidR="00BD4F89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wri</w:t>
      </w:r>
      <w:r w:rsidR="00BD4F89">
        <w:rPr>
          <w:rFonts w:asciiTheme="minorHAnsi" w:hAnsiTheme="minorHAnsi"/>
          <w:color w:val="333333"/>
        </w:rPr>
        <w:t>t</w:t>
      </w:r>
      <w:r>
        <w:rPr>
          <w:rFonts w:asciiTheme="minorHAnsi" w:hAnsiTheme="minorHAnsi"/>
          <w:color w:val="333333"/>
        </w:rPr>
        <w:t xml:space="preserve">ing – researches grant opportunities, writes </w:t>
      </w:r>
      <w:r w:rsidR="00BD4F89">
        <w:rPr>
          <w:rFonts w:asciiTheme="minorHAnsi" w:hAnsiTheme="minorHAnsi"/>
          <w:color w:val="333333"/>
        </w:rPr>
        <w:t>grants, provides grant follow-up as required</w:t>
      </w:r>
    </w:p>
    <w:p w14:paraId="624704C6" w14:textId="3E9DDDBB" w:rsidR="00BD4F89" w:rsidRDefault="00BD4F89" w:rsidP="00BD4F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Marketing and Communications - coordinates newsletter and social media communications to expand the organization’s outreach in the community and to promote membership efforts, maintains up-to-date list of media contacts</w:t>
      </w:r>
      <w:r w:rsidR="00714245">
        <w:rPr>
          <w:rFonts w:asciiTheme="minorHAnsi" w:hAnsiTheme="minorHAnsi"/>
          <w:color w:val="333333"/>
        </w:rPr>
        <w:t xml:space="preserve"> and maintains website</w:t>
      </w:r>
    </w:p>
    <w:p w14:paraId="5B554026" w14:textId="22E12848" w:rsidR="00F6514D" w:rsidRPr="007058EF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Gift Shop – manages the gift shop</w:t>
      </w:r>
      <w:r w:rsidR="00E85562">
        <w:rPr>
          <w:rFonts w:asciiTheme="minorHAnsi" w:hAnsiTheme="minorHAnsi"/>
          <w:color w:val="333333"/>
        </w:rPr>
        <w:t xml:space="preserve"> and develops new products</w:t>
      </w:r>
    </w:p>
    <w:p w14:paraId="708AE138" w14:textId="5C2CE76D" w:rsidR="00F6514D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Consultant Directory – oversees renewals and recruits new </w:t>
      </w:r>
      <w:r w:rsidR="00BD4F89">
        <w:rPr>
          <w:rFonts w:asciiTheme="minorHAnsi" w:hAnsiTheme="minorHAnsi"/>
          <w:color w:val="333333"/>
        </w:rPr>
        <w:t>consultants</w:t>
      </w:r>
    </w:p>
    <w:p w14:paraId="5499996B" w14:textId="7F7E29AE" w:rsidR="005F6298" w:rsidRDefault="005F629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Historic Marker Program – promotes program and processes applications</w:t>
      </w:r>
    </w:p>
    <w:p w14:paraId="1AEF255F" w14:textId="0727A1F0" w:rsidR="00F6514D" w:rsidRPr="00F6514D" w:rsidRDefault="00BC37E3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Assists with organizational efforts as requested by the Executive Director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3C29D695" w14:textId="2D5EC5C6" w:rsidR="00F6514D" w:rsidRPr="00F6514D" w:rsidRDefault="00BC37E3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BA or above - preferably in a related field </w:t>
      </w:r>
    </w:p>
    <w:p w14:paraId="77311546" w14:textId="41B72141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</w:t>
      </w:r>
      <w:r w:rsidR="00BC37E3">
        <w:rPr>
          <w:rFonts w:asciiTheme="minorHAnsi" w:hAnsiTheme="minorHAnsi"/>
          <w:color w:val="333333"/>
        </w:rPr>
        <w:t xml:space="preserve"> – </w:t>
      </w:r>
      <w:r w:rsidR="00E85562">
        <w:rPr>
          <w:rFonts w:asciiTheme="minorHAnsi" w:hAnsiTheme="minorHAnsi"/>
          <w:color w:val="333333"/>
        </w:rPr>
        <w:t>development experience</w:t>
      </w:r>
      <w:r w:rsidR="00BC37E3">
        <w:rPr>
          <w:rFonts w:asciiTheme="minorHAnsi" w:hAnsiTheme="minorHAnsi"/>
          <w:color w:val="333333"/>
        </w:rPr>
        <w:t xml:space="preserve">, </w:t>
      </w:r>
      <w:r w:rsidR="00BB08BC">
        <w:rPr>
          <w:rFonts w:asciiTheme="minorHAnsi" w:hAnsiTheme="minorHAnsi"/>
          <w:color w:val="333333"/>
        </w:rPr>
        <w:t>grant writing, computer skills</w:t>
      </w:r>
      <w:r w:rsidR="00BD4F89">
        <w:rPr>
          <w:rFonts w:asciiTheme="minorHAnsi" w:hAnsiTheme="minorHAnsi"/>
          <w:color w:val="333333"/>
        </w:rPr>
        <w:t>, social media savvy</w:t>
      </w:r>
    </w:p>
    <w:p w14:paraId="310A1F02" w14:textId="7327048A" w:rsidR="00F6514D" w:rsidRDefault="00554677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Energetic and self</w:t>
      </w:r>
      <w:r w:rsidR="001725D4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</w:rPr>
        <w:t>directed</w:t>
      </w:r>
    </w:p>
    <w:p w14:paraId="3A8A82EB" w14:textId="77777777" w:rsidR="00A1044A" w:rsidRPr="00F6514D" w:rsidRDefault="00A1044A" w:rsidP="00A525F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bookmarkStart w:id="0" w:name="_GoBack"/>
      <w:bookmarkEnd w:id="0"/>
    </w:p>
    <w:p w14:paraId="3254739E" w14:textId="77777777" w:rsidR="00EC20FA" w:rsidRPr="00F6514D" w:rsidRDefault="00A1044A" w:rsidP="00554677">
      <w:pPr>
        <w:jc w:val="center"/>
      </w:pPr>
    </w:p>
    <w:sectPr w:rsidR="00EC20FA" w:rsidRPr="00F6514D" w:rsidSect="007A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8940" w14:textId="77777777" w:rsidR="001B1E99" w:rsidRDefault="001B1E99" w:rsidP="00F6514D">
      <w:r>
        <w:separator/>
      </w:r>
    </w:p>
  </w:endnote>
  <w:endnote w:type="continuationSeparator" w:id="0">
    <w:p w14:paraId="660B087A" w14:textId="77777777" w:rsidR="001B1E99" w:rsidRDefault="001B1E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D443" w14:textId="77777777" w:rsidR="00A6176C" w:rsidRDefault="00A61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3A0B" w14:textId="77777777" w:rsidR="00F6514D" w:rsidRDefault="00F6514D" w:rsidP="00A6176C">
    <w:pPr>
      <w:pStyle w:val="Footer"/>
      <w:jc w:val="right"/>
    </w:pPr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proofErr w:type="spellStart"/>
      <w:r w:rsidRPr="00F6514D">
        <w:rPr>
          <w:rStyle w:val="Hyperlink"/>
        </w:rPr>
        <w:t>Betterteam</w:t>
      </w:r>
      <w:proofErr w:type="spellEnd"/>
    </w:hyperlink>
    <w:r>
      <w:t>.</w:t>
    </w:r>
  </w:p>
  <w:p w14:paraId="518FA611" w14:textId="77777777" w:rsidR="00F6514D" w:rsidRDefault="00F6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0495" w14:textId="77777777" w:rsidR="00A6176C" w:rsidRDefault="00A61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E6E5" w14:textId="77777777" w:rsidR="001B1E99" w:rsidRDefault="001B1E99" w:rsidP="00F6514D">
      <w:r>
        <w:separator/>
      </w:r>
    </w:p>
  </w:footnote>
  <w:footnote w:type="continuationSeparator" w:id="0">
    <w:p w14:paraId="49A4567E" w14:textId="77777777" w:rsidR="001B1E99" w:rsidRDefault="001B1E9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1753" w14:textId="77777777" w:rsidR="00A6176C" w:rsidRDefault="00A61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2929" w14:textId="77777777" w:rsidR="00A6176C" w:rsidRPr="007058EF" w:rsidRDefault="00A6176C" w:rsidP="00705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BD47" w14:textId="77777777" w:rsidR="00A6176C" w:rsidRDefault="00A6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567C8"/>
    <w:multiLevelType w:val="hybridMultilevel"/>
    <w:tmpl w:val="DB10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D"/>
    <w:rsid w:val="001725D4"/>
    <w:rsid w:val="001B1E99"/>
    <w:rsid w:val="00270078"/>
    <w:rsid w:val="003F67D4"/>
    <w:rsid w:val="00554677"/>
    <w:rsid w:val="005F6298"/>
    <w:rsid w:val="007058EF"/>
    <w:rsid w:val="00714245"/>
    <w:rsid w:val="007A6146"/>
    <w:rsid w:val="008C3C44"/>
    <w:rsid w:val="00A1044A"/>
    <w:rsid w:val="00A525F3"/>
    <w:rsid w:val="00A6176C"/>
    <w:rsid w:val="00BB08BC"/>
    <w:rsid w:val="00BC37E3"/>
    <w:rsid w:val="00BD4F89"/>
    <w:rsid w:val="00DB01DD"/>
    <w:rsid w:val="00E85562"/>
    <w:rsid w:val="00EB6786"/>
    <w:rsid w:val="00F40D1A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descriptio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Deborah Packard</cp:lastModifiedBy>
  <cp:revision>5</cp:revision>
  <dcterms:created xsi:type="dcterms:W3CDTF">2018-06-18T15:36:00Z</dcterms:created>
  <dcterms:modified xsi:type="dcterms:W3CDTF">2018-06-21T21:25:00Z</dcterms:modified>
</cp:coreProperties>
</file>